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773" w:type="dxa"/>
        <w:tblInd w:w="-1139" w:type="dxa"/>
        <w:tblLook w:val="04A0" w:firstRow="1" w:lastRow="0" w:firstColumn="1" w:lastColumn="0" w:noHBand="0" w:noVBand="1"/>
      </w:tblPr>
      <w:tblGrid>
        <w:gridCol w:w="3544"/>
        <w:gridCol w:w="7229"/>
      </w:tblGrid>
      <w:tr w:rsidR="008F675B" w:rsidRPr="008F675B" w:rsidTr="008F675B">
        <w:tc>
          <w:tcPr>
            <w:tcW w:w="10773" w:type="dxa"/>
            <w:gridSpan w:val="2"/>
          </w:tcPr>
          <w:p w:rsidR="008F675B" w:rsidRPr="008F675B" w:rsidRDefault="008F675B" w:rsidP="008F675B">
            <w:pPr>
              <w:spacing w:before="100" w:beforeAutospacing="1" w:after="100" w:afterAutospacing="1" w:line="210" w:lineRule="atLeast"/>
              <w:jc w:val="center"/>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Административные процедуры 8.13.1 - 8.13.3</w:t>
            </w:r>
          </w:p>
        </w:tc>
      </w:tr>
      <w:tr w:rsidR="008F675B" w:rsidRPr="008F675B" w:rsidTr="008F675B">
        <w:tc>
          <w:tcPr>
            <w:tcW w:w="3544" w:type="dxa"/>
          </w:tcPr>
          <w:p w:rsidR="008F675B" w:rsidRPr="008F675B" w:rsidRDefault="008F675B" w:rsidP="008F675B">
            <w:pPr>
              <w:spacing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8.13.1. Получение разрешения на размещение средства наружной рекламы</w:t>
            </w:r>
          </w:p>
        </w:tc>
        <w:tc>
          <w:tcPr>
            <w:tcW w:w="7229" w:type="dxa"/>
          </w:tcPr>
          <w:p w:rsidR="008F675B" w:rsidRPr="008F675B" w:rsidRDefault="008F675B" w:rsidP="008F675B">
            <w:pPr>
              <w:spacing w:line="21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8F675B">
              <w:rPr>
                <w:rFonts w:ascii="Times New Roman" w:eastAsia="Times New Roman" w:hAnsi="Times New Roman" w:cs="Times New Roman"/>
                <w:sz w:val="24"/>
                <w:szCs w:val="24"/>
                <w:lang w:eastAsia="ru-RU"/>
              </w:rPr>
              <w:t>ля переоформления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8F675B">
              <w:rPr>
                <w:rFonts w:ascii="Times New Roman" w:eastAsia="Times New Roman" w:hAnsi="Times New Roman" w:cs="Times New Roman"/>
                <w:sz w:val="24"/>
                <w:szCs w:val="24"/>
                <w:lang w:eastAsia="ru-RU"/>
              </w:rPr>
              <w:t>заявление на переоформление разрешения на размещение средства наружной рекламы</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2. две фотографии с обозначением места размещения средства наружной рекламы (существующее положение)</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3. эскиз средства наружной рекламы в увязке с конкретной архитектурно-планировочной ситуацией по месту его размещения – при переоформлении разрешения в связи с модернизацией средства наружной рекламы, в результате которой изменяется вид и (или) в допустимых размерах площадь рекламного поля средства наружной рекламы</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 xml:space="preserve">4. копия документа, подтверждающего переход права собственности, хозяйственного ведения или оперативного управления на средство наружной рекламы к другому </w:t>
            </w:r>
            <w:proofErr w:type="spellStart"/>
            <w:r w:rsidRPr="008F675B">
              <w:rPr>
                <w:rFonts w:ascii="Times New Roman" w:eastAsia="Times New Roman" w:hAnsi="Times New Roman" w:cs="Times New Roman"/>
                <w:sz w:val="24"/>
                <w:szCs w:val="24"/>
                <w:lang w:eastAsia="ru-RU"/>
              </w:rPr>
              <w:t>рекламораспространителю</w:t>
            </w:r>
            <w:proofErr w:type="spellEnd"/>
            <w:r w:rsidRPr="008F675B">
              <w:rPr>
                <w:rFonts w:ascii="Times New Roman" w:eastAsia="Times New Roman" w:hAnsi="Times New Roman" w:cs="Times New Roman"/>
                <w:sz w:val="24"/>
                <w:szCs w:val="24"/>
                <w:lang w:eastAsia="ru-RU"/>
              </w:rPr>
              <w:t>, – при переоформлении разрешения в связи с переходом такого права</w:t>
            </w:r>
          </w:p>
          <w:p w:rsid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5. документ, подтверждающий внесение платы (за исключением внесения платы посредством использования автоматизированной информационной системы единого расчетного и информационного пространства), кроме случаев бесплатного осуществления административной процедуры</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1. для переоформления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 заявление на выдачу разрешения на размещение средства наружной рекламы</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2. эскиз средства наружной рекламы в увязке с конкретной архитектурно-планировочной ситуацией по месту его размещения</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3. 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w:t>
            </w:r>
            <w:proofErr w:type="spellStart"/>
            <w:r w:rsidRPr="008F675B">
              <w:rPr>
                <w:rFonts w:ascii="Times New Roman" w:eastAsia="Times New Roman" w:hAnsi="Times New Roman" w:cs="Times New Roman"/>
                <w:sz w:val="24"/>
                <w:szCs w:val="24"/>
                <w:lang w:eastAsia="ru-RU"/>
              </w:rPr>
              <w:t>рекламорас</w:t>
            </w:r>
            <w:bookmarkStart w:id="0" w:name="_GoBack"/>
            <w:bookmarkEnd w:id="0"/>
            <w:r w:rsidRPr="008F675B">
              <w:rPr>
                <w:rFonts w:ascii="Times New Roman" w:eastAsia="Times New Roman" w:hAnsi="Times New Roman" w:cs="Times New Roman"/>
                <w:sz w:val="24"/>
                <w:szCs w:val="24"/>
                <w:lang w:eastAsia="ru-RU"/>
              </w:rPr>
              <w:t>пространитель</w:t>
            </w:r>
            <w:proofErr w:type="spellEnd"/>
            <w:r w:rsidRPr="008F675B">
              <w:rPr>
                <w:rFonts w:ascii="Times New Roman" w:eastAsia="Times New Roman" w:hAnsi="Times New Roman" w:cs="Times New Roman"/>
                <w:sz w:val="24"/>
                <w:szCs w:val="24"/>
                <w:lang w:eastAsia="ru-RU"/>
              </w:rPr>
              <w:t xml:space="preserve"> являются одним лицом</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4. 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w:t>
            </w:r>
          </w:p>
        </w:tc>
      </w:tr>
      <w:tr w:rsidR="008F675B" w:rsidRPr="008F675B" w:rsidTr="008F675B">
        <w:trPr>
          <w:trHeight w:val="6098"/>
        </w:trPr>
        <w:tc>
          <w:tcPr>
            <w:tcW w:w="3544" w:type="dxa"/>
            <w:hideMark/>
          </w:tcPr>
          <w:p w:rsidR="008F675B" w:rsidRPr="008F675B" w:rsidRDefault="008F675B" w:rsidP="008F675B">
            <w:pPr>
              <w:spacing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lastRenderedPageBreak/>
              <w:t>8.13.2. Продление действия разрешения на размещение средства наружной рекламы</w:t>
            </w:r>
          </w:p>
        </w:tc>
        <w:tc>
          <w:tcPr>
            <w:tcW w:w="7229" w:type="dxa"/>
            <w:hideMark/>
          </w:tcPr>
          <w:p w:rsidR="008F675B" w:rsidRPr="008F675B" w:rsidRDefault="008F675B" w:rsidP="008F675B">
            <w:pPr>
              <w:spacing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для продления действия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1. заявление на продление действия разрешения на размещение средства наружной рекламы</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2. ранее выданное разрешение на размещение средства наружной рекламы</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3. фотография средства наружной рекламы в увязке с конкретной архитектурно-планировочной ситуацией по месту его размещения (существующее положение)</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4.  документ, подтверждающий внесение платы (за исключением внесения платы посредством использования автоматизированной информационной системы единого расчетного и информационного пространства), кроме случаев бесплатного осуществления административной процедуры</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 </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для продления действия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1. заявление на продление действия разрешения на размещение средства наружной рекламы</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2. эскиз средства наружной рекламы в увязке с конкретной архитектурно-планировочной ситуацией по месту его размещения</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3. 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w:t>
            </w:r>
            <w:proofErr w:type="spellStart"/>
            <w:r w:rsidRPr="008F675B">
              <w:rPr>
                <w:rFonts w:ascii="Times New Roman" w:eastAsia="Times New Roman" w:hAnsi="Times New Roman" w:cs="Times New Roman"/>
                <w:sz w:val="24"/>
                <w:szCs w:val="24"/>
                <w:lang w:eastAsia="ru-RU"/>
              </w:rPr>
              <w:t>рекламораспространитель</w:t>
            </w:r>
            <w:proofErr w:type="spellEnd"/>
            <w:r w:rsidRPr="008F675B">
              <w:rPr>
                <w:rFonts w:ascii="Times New Roman" w:eastAsia="Times New Roman" w:hAnsi="Times New Roman" w:cs="Times New Roman"/>
                <w:sz w:val="24"/>
                <w:szCs w:val="24"/>
                <w:lang w:eastAsia="ru-RU"/>
              </w:rPr>
              <w:t xml:space="preserve"> являются одним лицом</w:t>
            </w:r>
          </w:p>
        </w:tc>
      </w:tr>
      <w:tr w:rsidR="008F675B" w:rsidRPr="008F675B" w:rsidTr="008F675B">
        <w:trPr>
          <w:trHeight w:val="2080"/>
        </w:trPr>
        <w:tc>
          <w:tcPr>
            <w:tcW w:w="3544" w:type="dxa"/>
            <w:hideMark/>
          </w:tcPr>
          <w:p w:rsidR="008F675B" w:rsidRPr="008F675B" w:rsidRDefault="008F675B" w:rsidP="008F675B">
            <w:pPr>
              <w:spacing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8.13.3. Переоформление разрешения на размещение средства наружной рекламы</w:t>
            </w:r>
          </w:p>
        </w:tc>
        <w:tc>
          <w:tcPr>
            <w:tcW w:w="7229" w:type="dxa"/>
            <w:hideMark/>
          </w:tcPr>
          <w:p w:rsidR="008F675B" w:rsidRPr="008F675B" w:rsidRDefault="008F675B" w:rsidP="008F675B">
            <w:pPr>
              <w:spacing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для переоформления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1. заявление на переоформление разрешения на размещение средства наружной рекламы</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2. две фотографии с обозначением места размещения средства наружной рекламы (существующее положение)</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lastRenderedPageBreak/>
              <w:t>3. эскиз средства наружной рекламы в увязке с конкретной архитектурно-планировочной ситуацией по месту его размещения – при переоформлении разрешения в связи с модернизацией средства наружной рекламы, в результате которой изменяется вид и (или) в допустимых размерах площадь рекламного поля средства наружной рекламы</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 xml:space="preserve">4. копия документа, подтверждающего переход права собственности, хозяйственного ведения или оперативного управления на средство наружной рекламы к другому </w:t>
            </w:r>
            <w:proofErr w:type="spellStart"/>
            <w:r w:rsidRPr="008F675B">
              <w:rPr>
                <w:rFonts w:ascii="Times New Roman" w:eastAsia="Times New Roman" w:hAnsi="Times New Roman" w:cs="Times New Roman"/>
                <w:sz w:val="24"/>
                <w:szCs w:val="24"/>
                <w:lang w:eastAsia="ru-RU"/>
              </w:rPr>
              <w:t>рекламораспространителю</w:t>
            </w:r>
            <w:proofErr w:type="spellEnd"/>
            <w:r w:rsidRPr="008F675B">
              <w:rPr>
                <w:rFonts w:ascii="Times New Roman" w:eastAsia="Times New Roman" w:hAnsi="Times New Roman" w:cs="Times New Roman"/>
                <w:sz w:val="24"/>
                <w:szCs w:val="24"/>
                <w:lang w:eastAsia="ru-RU"/>
              </w:rPr>
              <w:t>, – при переоформлении разрешения в связи с переходом такого права</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5. документ, подтверждающий внесение платы (за исключением внесения платы посредством использования автоматизированной информационной системы единого расчетного и информационного пространства), кроме случаев бесплатного осуществления административной процедуры</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 </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 для переоформления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1. заявление на выдачу разрешения на размещение средства наружной рекламы</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2. эскиз средства наружной рекламы в увязке с конкретной архитектурно-планировочной ситуацией по месту его размещения</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3. 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w:t>
            </w:r>
            <w:proofErr w:type="spellStart"/>
            <w:r w:rsidRPr="008F675B">
              <w:rPr>
                <w:rFonts w:ascii="Times New Roman" w:eastAsia="Times New Roman" w:hAnsi="Times New Roman" w:cs="Times New Roman"/>
                <w:sz w:val="24"/>
                <w:szCs w:val="24"/>
                <w:lang w:eastAsia="ru-RU"/>
              </w:rPr>
              <w:t>рекламораспространитель</w:t>
            </w:r>
            <w:proofErr w:type="spellEnd"/>
            <w:r w:rsidRPr="008F675B">
              <w:rPr>
                <w:rFonts w:ascii="Times New Roman" w:eastAsia="Times New Roman" w:hAnsi="Times New Roman" w:cs="Times New Roman"/>
                <w:sz w:val="24"/>
                <w:szCs w:val="24"/>
                <w:lang w:eastAsia="ru-RU"/>
              </w:rPr>
              <w:t xml:space="preserve"> являются одним лицом</w:t>
            </w:r>
          </w:p>
          <w:p w:rsidR="008F675B" w:rsidRPr="008F675B" w:rsidRDefault="008F675B" w:rsidP="008F675B">
            <w:pPr>
              <w:spacing w:before="100" w:beforeAutospacing="1" w:after="100" w:afterAutospacing="1" w:line="210" w:lineRule="atLeast"/>
              <w:jc w:val="both"/>
              <w:rPr>
                <w:rFonts w:ascii="Times New Roman" w:eastAsia="Times New Roman" w:hAnsi="Times New Roman" w:cs="Times New Roman"/>
                <w:sz w:val="24"/>
                <w:szCs w:val="24"/>
                <w:lang w:eastAsia="ru-RU"/>
              </w:rPr>
            </w:pPr>
            <w:r w:rsidRPr="008F675B">
              <w:rPr>
                <w:rFonts w:ascii="Times New Roman" w:eastAsia="Times New Roman" w:hAnsi="Times New Roman" w:cs="Times New Roman"/>
                <w:sz w:val="24"/>
                <w:szCs w:val="24"/>
                <w:lang w:eastAsia="ru-RU"/>
              </w:rPr>
              <w:t>4. 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w:t>
            </w:r>
          </w:p>
        </w:tc>
      </w:tr>
    </w:tbl>
    <w:p w:rsidR="00CA78D9" w:rsidRDefault="00CA78D9"/>
    <w:sectPr w:rsidR="00CA78D9" w:rsidSect="008F675B">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D8"/>
    <w:rsid w:val="008F675B"/>
    <w:rsid w:val="009521D8"/>
    <w:rsid w:val="00CA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917DA-639D-4BF8-B9B6-C478CB6C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6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024664">
      <w:bodyDiv w:val="1"/>
      <w:marLeft w:val="0"/>
      <w:marRight w:val="0"/>
      <w:marTop w:val="0"/>
      <w:marBottom w:val="0"/>
      <w:divBdr>
        <w:top w:val="none" w:sz="0" w:space="0" w:color="auto"/>
        <w:left w:val="none" w:sz="0" w:space="0" w:color="auto"/>
        <w:bottom w:val="none" w:sz="0" w:space="0" w:color="auto"/>
        <w:right w:val="none" w:sz="0" w:space="0" w:color="auto"/>
      </w:divBdr>
    </w:div>
    <w:div w:id="550657243">
      <w:bodyDiv w:val="1"/>
      <w:marLeft w:val="0"/>
      <w:marRight w:val="0"/>
      <w:marTop w:val="0"/>
      <w:marBottom w:val="0"/>
      <w:divBdr>
        <w:top w:val="none" w:sz="0" w:space="0" w:color="auto"/>
        <w:left w:val="none" w:sz="0" w:space="0" w:color="auto"/>
        <w:bottom w:val="none" w:sz="0" w:space="0" w:color="auto"/>
        <w:right w:val="none" w:sz="0" w:space="0" w:color="auto"/>
      </w:divBdr>
    </w:div>
    <w:div w:id="209258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2024-06-10T11:18:00Z</dcterms:created>
  <dcterms:modified xsi:type="dcterms:W3CDTF">2024-06-21T13:11:00Z</dcterms:modified>
</cp:coreProperties>
</file>